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8A" w:rsidRPr="001A3026" w:rsidRDefault="00271B8A" w:rsidP="001A3026">
      <w:pPr>
        <w:ind w:firstLine="397"/>
        <w:rPr>
          <w:rFonts w:ascii="Arial" w:hAnsi="Arial" w:cs="Arial"/>
          <w:i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РЕЙКИ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Вторая Ступень</w:t>
      </w:r>
    </w:p>
    <w:p w:rsidR="00271B8A" w:rsidRPr="001A3026" w:rsidRDefault="00271B8A" w:rsidP="001A3026">
      <w:pPr>
        <w:ind w:firstLine="397"/>
        <w:rPr>
          <w:rFonts w:ascii="Arial" w:hAnsi="Arial" w:cs="Arial"/>
          <w:b/>
          <w:color w:val="000000"/>
          <w:sz w:val="22"/>
          <w:szCs w:val="22"/>
        </w:rPr>
      </w:pPr>
    </w:p>
    <w:p w:rsidR="00D97401" w:rsidRPr="00ED58F0" w:rsidRDefault="00271B8A" w:rsidP="001A3026">
      <w:pPr>
        <w:ind w:firstLine="397"/>
        <w:rPr>
          <w:rFonts w:ascii="Arial" w:hAnsi="Arial" w:cs="Arial"/>
          <w:b/>
          <w:i/>
          <w:color w:val="000000"/>
          <w:sz w:val="22"/>
          <w:szCs w:val="22"/>
          <w:lang w:val="ru-RU"/>
        </w:rPr>
      </w:pPr>
      <w:r w:rsidRPr="00ED58F0">
        <w:rPr>
          <w:rFonts w:ascii="Arial" w:hAnsi="Arial" w:cs="Arial"/>
          <w:b/>
          <w:i/>
          <w:color w:val="000000"/>
          <w:sz w:val="22"/>
          <w:szCs w:val="22"/>
          <w:lang w:val="ru-RU"/>
        </w:rPr>
        <w:t>Глава шестая</w:t>
      </w:r>
      <w:r w:rsidR="00D97401" w:rsidRPr="00ED58F0">
        <w:rPr>
          <w:rFonts w:ascii="Arial" w:hAnsi="Arial" w:cs="Arial"/>
          <w:b/>
          <w:i/>
          <w:color w:val="000000"/>
          <w:sz w:val="22"/>
          <w:szCs w:val="22"/>
          <w:lang w:val="ru-RU"/>
        </w:rPr>
        <w:t xml:space="preserve"> </w:t>
      </w:r>
    </w:p>
    <w:p w:rsidR="00271B8A" w:rsidRPr="00ED58F0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ED58F0">
        <w:rPr>
          <w:rFonts w:ascii="Arial" w:hAnsi="Arial" w:cs="Arial"/>
          <w:color w:val="000000"/>
          <w:sz w:val="22"/>
          <w:szCs w:val="22"/>
          <w:lang w:val="ru-RU"/>
        </w:rPr>
        <w:t>Открытие Кундалини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С этого момента мои методы обучения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перестают быть традиционными и становятся полностью современными (хотя они вовсе не современны). Упражнения и информация, которые последуют ниже, ипользуются в Традиционном учении, но без них было бы невозможно нетрадиционное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III. Я предлагаю эту информацию как часть</w:t>
      </w:r>
      <w:r w:rsidRPr="001A30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Рейки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II отчасти по той причине, что она является мостом, переброшенным между энергиями Второй и Третьей Ступеней, а отчасти потому, что ученик должен поработать с ней некоторое время, прежде чем заняться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III всерьез. Информация и упражнения необходимы так же и для понимания механизма работы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они только начинают</w:t>
      </w:r>
      <w:r w:rsidRPr="001A30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попадать в фокус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 и становятся основным фокусом третьей ступени.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Материал, изложенный в этой главе, является очень древним, он восходит к учениям тантрического буддизма, изложенным на санскрите.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Эти традиции были древними еще во времена Иисуса, который перенес некоторые из них в раннее христианство. На протяжении двух тысячелетий они были утрачены западным миром и сейчас с ними знакомятся заново, как с древнейшим существующим на планете знанием, которому угрожает бесследное исчезновение. Эти методы были известны под разными названиями в различных странах Запада. 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не знаю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того, как и когда эти упражнения были интегрированы и превращенны в часть современного учения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Рейки. Я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также не знаю, кто изобрел метод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которым пользуюсь я, выполняя их. Материал вполне </w:t>
      </w:r>
      <w:r w:rsidR="0010366E" w:rsidRPr="001A3026">
        <w:rPr>
          <w:rFonts w:ascii="Arial" w:hAnsi="Arial" w:cs="Arial"/>
          <w:color w:val="000000"/>
          <w:sz w:val="22"/>
          <w:szCs w:val="22"/>
          <w:lang w:val="ru-RU"/>
        </w:rPr>
        <w:t>м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ог быть исконной частью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поскольку Микао Юсуи представляется человеком, прошедшим полное обучение буддизму и знающим о</w:t>
      </w:r>
      <w:r w:rsidRPr="001A30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древних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Сутрах.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Когда целитель осознает каналы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тела,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он также понимает, как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 входит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 него и протекает по его телу. Работая с этими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Рейки-к</w:t>
      </w:r>
      <w:r w:rsidR="0010366E"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а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налами, он так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же развивает свою способность к исцелению. Научившись контролировать энергию потока, целитель становится проводником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 получает возможность передавать энергию другим людям. Эта передача является процессом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 энергетические упражнения данные в данной главе, учат ваше тело справляться с этим.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Способность передавать и вмещать в себе возрастающее количество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Ки,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овладение техниками по использованию энергии включает в себя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 Рейки,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 создает Мастера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Этот процесс начинается с упражнений, изложенных в этой главе.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Природа данной энергии и способ ее движения сквозь тело является природой самой жизни. Воспринимающая информацию по ченнелингу Барбара Марсиньяк в своей книге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(«Носители рассвета»)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называет энергию жизненной силы «Светом» (что по-японски</w:t>
      </w:r>
      <w:r w:rsidRPr="001A30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зовется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Ки)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 определяет ее как «информацию». Она утверждает, что ДНК человека - носитель информации «Света», или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Ки, -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некогда состояла из двенадцати нитей, тогда как сейчас превратилась в двойную спиральную нить. В процессе современной эволюции человечества мы учимся обращаться к кодированной информации -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 воссоединяться с утраченными знаниями. Вспомним о сравнении души с косой</w:t>
      </w:r>
      <w:r w:rsidRPr="001A302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состоящей из множества волокон, которое упоминалось в предыдущей главе. Я уверена, что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является важной частью этого процесса воссоединения.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Вот что говорит Барбара Марсиньяк: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Пришло время пройти через испытания и раскрыть историю, заключенную в вашем теле, позволив свету, закодированному в нитях, проявить себя и сформировать новые спирали, дав возможность себе воспринять эту новую информацию, заключенную в ДНК</w:t>
      </w:r>
      <w:r w:rsidRPr="001A3026">
        <w:rPr>
          <w:rFonts w:ascii="Arial" w:hAnsi="Arial" w:cs="Arial"/>
          <w:color w:val="000000"/>
          <w:sz w:val="22"/>
          <w:szCs w:val="22"/>
        </w:rPr>
        <w:t>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Кодированные светом нити являются орудием света, частью света и выражением света. Эти нити, кодированные светом, содержатся в ваших клетках в виде длинных спиралевидных молекул, а миллионы их двойников существуют в окружающем пространстве. Кодированные светом нити несут в себе Язык геометрии Света, из которой вы можете узнать о том, кто вы такие... Как только ДНК начнет формировать новые нити, они будут перемещаться по нервной системе вашего организма, которая также начнет развиваться, и воспоминания хлынут в ваше сознание. Вам необходимо работать для того, чтобы создать эту нервную систему и втягивать свет в свое тело</w:t>
      </w:r>
      <w:r w:rsidRPr="001A3026">
        <w:rPr>
          <w:rFonts w:ascii="Arial" w:hAnsi="Arial" w:cs="Arial"/>
          <w:color w:val="000000"/>
          <w:sz w:val="22"/>
          <w:szCs w:val="22"/>
        </w:rPr>
        <w:t>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Процесс энергетического воссоединения происходит прямо сейчас, и в первую очередь он затрагивает тех людей, которым известно о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(о Свете) и о том, как использовать это.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 xml:space="preserve">Методы открытия и ченнелннга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имеют древнюю историю (Ваджраяна, буддизм, индуизм,Цигун), но они были вновь открыты в наше время, так как это должно было произойти. Санайя Роман и Дьюан Пакер работают над этим процессом, создав серию аудиокассет («Пробуждение собственного светового тела»). С открытием каналов Света или каналов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 с изучением механизма работы жизненной силы вам открывается новая информация. Эта новая информация является величайшим потенциалом для развития человека с тех пор, как Бог Шива принес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на нашу планету.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Жизненная сила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(Ки)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становится доступной благодаря новым способам применения древних методов, а одним из нескольких путей трансформации человечества является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Поговорка гласит: «Нет ничего нового под солнцем».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Мы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возвращаемся к древним способам для того, чтобы стать современными. Воссоздание человеческой ДНК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и востребование нашего наследственного права быть Существами Света (Свет - это одно из определений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или информации) является чуть ли не метафорой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Возвратим же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всем людям планеты, желающим открыть себя и использовать это, возвратим же себе ДНК, стоящую из двенадцати нитей, а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также Ки -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Световую информацию,</w:t>
      </w:r>
      <w:r w:rsidR="00572E3E" w:rsidRPr="001A30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у</w:t>
      </w:r>
      <w:r w:rsidR="00572E3E" w:rsidRPr="001A3026">
        <w:rPr>
          <w:rFonts w:ascii="Arial" w:hAnsi="Arial" w:cs="Arial"/>
          <w:color w:val="000000"/>
          <w:sz w:val="22"/>
          <w:szCs w:val="22"/>
          <w:lang w:val="bg-BG"/>
        </w:rPr>
        <w:t>т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раченную нами.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В наши дни несколько древних эзотериче</w:t>
      </w:r>
      <w:r w:rsidR="0011367E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ских систем ченнелинга энергии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впервые отрылись для Запада. Впервые в истории были отброшены правила секретности и мистификации, так как необходимость немедленного исцеления планеты и человечества стала очевидной. Техники Викки, индуистские и буддийские учения, раннее христианство, известное из Свитков Мертвого Моря, методики активизации Кундалини и Тантрическая медитация - все это стало открытым для чтения и изучения. Теперь, когда устные традиции утратили свое значение в мире книг и телевидения, в современной культуре, стремительно разрушающей свои корни, такая открытость стала совершенно необходимой для самого выживания учения. Нужно вновь одухотворить людей Земли, чтобы их жизнь обрела смысл и значение. Одухотворение означает спасение Земли, воссоединение ДНК и определение кто мы такие на самом деле.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играет большую роль в этом процессе. Система исцеления сединяет людей с Земной и Небесной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(восстанавливает связи с Зе</w:t>
      </w:r>
      <w:r w:rsidR="0010366E" w:rsidRPr="001A3026">
        <w:rPr>
          <w:rFonts w:ascii="Arial" w:hAnsi="Arial" w:cs="Arial"/>
          <w:color w:val="000000"/>
          <w:sz w:val="22"/>
          <w:szCs w:val="22"/>
          <w:lang w:val="bg-BG"/>
        </w:rPr>
        <w:t>м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лей и звездами), а также открывает в них те возможности, о которых люди забыли многие столетия назад. Изучение природы этих способностей, того, что они собой представляют и как они открываются означает изучение природы жизненной силы. Древние методы лечения энергией, подвергшиеся пересмотру в новое время, являются ключом к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Ни одна другая методика по работе с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Ки, а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также Световой - информативно-энергетической - системой человеческого организма не является столь легкой и простой. Другие дисциплины требуют долгих лет изучения и практики.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же требует от вас только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Столетия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назад человеку не обязательно было знать о том, что действительно происходит с энергией в теле при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настройке Рейки,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но сегодня это совершенно необходимо. Задействовав энергетические каналы нашего тела и развивая их, мы тем самым воссоединяем утраченные нити ДНК и заново соединяем наши дух, разум и тело. Узнавая, как и почему все происходит, мы открываем себе путь к изучению нового. И красота и магия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заключена в простоте этой системы, информация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должна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быть доступна каждому, кто пожелает постигнуть ее. В этой главе я постараюсь подать эту информацию так, как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понимаю ее.</w:t>
      </w:r>
    </w:p>
    <w:p w:rsidR="00572E3E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«После того, как Ида и Пингала поднимаются из области копчика, они переплетаются вокруг Сушумны, пересекаясь в противоположных направлениях между чакрами</w:t>
      </w:r>
      <w:r w:rsidR="00572E3E" w:rsidRPr="001A3026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11367E" w:rsidRPr="001A3026">
        <w:rPr>
          <w:rFonts w:ascii="Arial" w:hAnsi="Arial" w:cs="Arial"/>
          <w:color w:val="000000"/>
          <w:sz w:val="22"/>
          <w:szCs w:val="22"/>
          <w:lang w:val="ru-RU"/>
        </w:rPr>
        <w:t>»</w:t>
      </w:r>
    </w:p>
    <w:p w:rsidR="00BB5E92" w:rsidRDefault="00271B8A" w:rsidP="00BB5E92">
      <w:pPr>
        <w:ind w:firstLine="397"/>
        <w:rPr>
          <w:rFonts w:ascii="Arial" w:hAnsi="Arial" w:cs="Arial"/>
          <w:color w:val="000000"/>
          <w:sz w:val="22"/>
          <w:szCs w:val="22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Подобный спиралевидный рисунок определяется в конфигурации молекулы </w:t>
      </w:r>
      <w:r w:rsidR="00AA0F73" w:rsidRPr="001A3026">
        <w:rPr>
          <w:rFonts w:ascii="Arial" w:hAnsi="Arial" w:cs="Arial"/>
          <w:color w:val="000000"/>
          <w:sz w:val="22"/>
          <w:szCs w:val="22"/>
          <w:lang w:val="ru-RU"/>
        </w:rPr>
        <w:t>«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ДНК»</w:t>
      </w:r>
      <w:r w:rsidR="00AA0F73" w:rsidRPr="001A3026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BB5E92" w:rsidRPr="001A3026" w:rsidRDefault="00BB5E92" w:rsidP="00BB5E92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Первая концепция - циркуляция ки по телу.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Ки. -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это энергия жизненной силы которую называют «Праной» в Индии , «Ци» в Китае. В Кундалини Йоге в Индии «Прана» означает «дыхание», также трактуется как «тело энергии, действующее как медиум для проведения сознания». Сознание - оживляющая сила Бытия, без которой невозможна жизнь. В традициях Йоги Прану всегда символизирует «Богиня-Мать») - женское начало существования.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Тантра Йога -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еще одни метод работы с энергетическими каналами Праны.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271B8A" w:rsidRPr="001A3026" w:rsidRDefault="00BB5E92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224.7pt">
            <v:imagedata r:id="rId6" o:title=""/>
          </v:shape>
        </w:pic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  </w:t>
      </w:r>
      <w:r w:rsidR="00271B8A" w:rsidRPr="001A3026">
        <w:rPr>
          <w:rFonts w:ascii="Arial" w:hAnsi="Arial" w:cs="Arial"/>
          <w:color w:val="000000"/>
          <w:sz w:val="22"/>
          <w:szCs w:val="22"/>
          <w:lang w:val="ru-RU"/>
        </w:rPr>
        <w:pict>
          <v:shape id="_x0000_i1026" type="#_x0000_t75" style="width:47.7pt;height:135.3pt">
            <v:imagedata r:id="rId7" o:title=""/>
          </v:shape>
        </w:pict>
      </w:r>
    </w:p>
    <w:p w:rsidR="00271B8A" w:rsidRPr="001A3026" w:rsidRDefault="009007C8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                      </w:t>
      </w:r>
      <w:r w:rsidR="00271B8A" w:rsidRPr="001A3026">
        <w:rPr>
          <w:rFonts w:ascii="Arial" w:hAnsi="Arial" w:cs="Arial"/>
          <w:color w:val="000000"/>
          <w:sz w:val="22"/>
          <w:szCs w:val="22"/>
          <w:lang w:val="ru-RU"/>
        </w:rPr>
        <w:t>Двойная спираль молекулы ДНК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71B8A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содержит </w:t>
      </w:r>
      <w:r w:rsidR="00271B8A"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и</w:t>
      </w:r>
      <w:r w:rsidR="00271B8A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себе код жизни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AA0F73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В Японии и Китае считается, что движение Праны, или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основывается на намерении, согласно концепции, что передвижение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 в</w:t>
      </w:r>
      <w:r w:rsidR="00C865B9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теле может быть регулируемым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и управляться силой разума</w:t>
      </w:r>
      <w:r w:rsidR="00AA0F73" w:rsidRPr="001A3026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Буддийское учение утверждает, что эта действительность создана благодаря действию</w:t>
      </w:r>
      <w:r w:rsidR="00C865B9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="00C865B9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намерению Разума в Пустоте.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Рейки. -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Богиня сознания, энергия жизни и канон силы и промежуточное звено, совершенствующее физическое, энергетическое и духовное тела. Намерение продвинуть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выражается тогда, когда целитель кладет руки на исцеляемого, благодаря чему включается энергетический механизм. Для осуществления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 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требуется открытие человека энергии.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Движение энергии происходит по переплетающимся путям вокруг Сушумны, и их ход пересекается в точках, находящихся между чакрами.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Ида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представляет собой женскую энергию и движется вниз по передней поверхности тела, тогда как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Шива,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мужская энергия, поднимается вверх вдоль позвоночного столба.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В Японии, Китае и других азиатских странах эти три канала называются по-разному и на них делают различные акценты при изложении все той же концепции. Центральный канал, находящийся вне физического и эфирного уровней, в Японии называется «Линией Хара». Пара энергетических линий, проходящих по обе стороны от центрального</w:t>
      </w:r>
      <w:r w:rsidR="002835A9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канала, называются «Концептуальным (Функциональным) Сосудом» и</w:t>
      </w:r>
      <w:r w:rsidR="002835A9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«Управляющим Сосудом» («Сосудом-Управителем»). Это и есть те Великие Центральные Каналы, которые в Индии называют «Ида» и «Пингала». Концептуальный Канал является женским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(Инъ)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 обладает отрицательным энергетическим зарядом. Он начинается в промежности, или в точке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Хуэй Инъ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(позже мы остановимся на этом), и направляется вверх по передней поверхности тела</w:t>
      </w:r>
      <w:r w:rsidR="002835A9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и окончиться под нижней</w:t>
      </w:r>
      <w:r w:rsidR="002835A9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губой. Управляющий Сосуд является мягким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(Ян)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 несет в себе противоположный положительный заряд. Он также начинается в промежности (между анальным отверстием и гениталиями, если говорить о физических ориентирах и направляения, удут вверх по ходу спинного мозга. Он оканчивается в верхней части спины.</w:t>
      </w:r>
    </w:p>
    <w:p w:rsidR="006322D6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Если в Индии энергетические центры, расположенные вдоль центрального канала, известны как </w:t>
      </w:r>
      <w:r w:rsidR="002835A9" w:rsidRPr="001A3026">
        <w:rPr>
          <w:rFonts w:ascii="Arial" w:hAnsi="Arial" w:cs="Arial"/>
          <w:color w:val="000000"/>
          <w:sz w:val="22"/>
          <w:szCs w:val="22"/>
          <w:lang w:val="ru-RU"/>
        </w:rPr>
        <w:t>«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чакры эфирного двойника</w:t>
      </w:r>
      <w:r w:rsidR="002835A9" w:rsidRPr="001A3026">
        <w:rPr>
          <w:rFonts w:ascii="Arial" w:hAnsi="Arial" w:cs="Arial"/>
          <w:color w:val="000000"/>
          <w:sz w:val="22"/>
          <w:szCs w:val="22"/>
          <w:lang w:val="ru-RU"/>
        </w:rPr>
        <w:t>»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, то в Азии ключевые точки акупунктуры традиционно изображаются на схеме располагающимися вдоль двух центральных линий энергетических потоков. Значение чакр несколько принижаются - они не считаются</w:t>
      </w:r>
      <w:r w:rsidR="00023D97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главными центрами. Я убеждена в том. что это произошло потому, что здесь делают упор на каналы, которые не расположены в эфирном двойнике, где находятся чакры, а лежат на более глубоком уровне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Линии Хара.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Ключевые точки акупунктуры соответствуют тем местам между чакрами, где Концептуальный и Управляющий Сосуды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(Ида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Пингала)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встречаются. Эти точки являются также «новыми» чакрами, о которых упоминалось ранее. Они вместе с центральным каналом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(Сушумной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на уровне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Хара)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формируют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Линию Хара.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 обеих системах говорится, что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или Прана, совершают спиралевидное движение, напоминающее по форме молекулу ДНК. Дисциплина, изучающая движение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или Праны, по этим энергетическим каналам, называется «открытием Кундалини» в Индии и имеет еще другие названия и модификации в Индии и Тибете. В странах Азии эта дисциплина называется «Цигун» (или «Кигун»). В этих системах существуют некоторые различия в продвижении энергии. Восполнение жизненной силы - вот первостепенная задача азиатских систем, а духовный рост и выход за пределы тела является основной</w:t>
      </w:r>
      <w:r w:rsidR="006322D6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целью учений Индии и Тибета. В Индии все внимание уделяется продвижению энергии от Корневой до Теменной Чакры. Когда Лива и Шакти сходятся в Темени, энергия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должна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освободиться, или возвратиться вдоль того же пути, по которому поднялась к Теменной чакре, Короне, В Азии нисхождению энергии придают такое же значение, как и ее прохождению вверх. Благодаря этому облегчается негативная симптоматика, вызваная «перехлестом» или избыком этой энергией, с которой не в состоянии справиться тело.</w:t>
      </w:r>
      <w:r w:rsidR="006322D6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Непробужденная Кундалини находится в копчике, свившись кольцами, словно змея. Она - Кундалини Шакти - сила сознания. В пробуждении она поднимается через канал Сушумны сквозь чакры, соединиться над Теменной чакрой с Шивой - чистым сознанием.</w:t>
      </w:r>
      <w:r w:rsidR="00771607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Это единение описывается как состояние блаженства, выход на соединение Небес с Землей. Для практикующих Тантру момент единения с Богиней и мудростью жизни. Дуализм землянина разрешается в блаженстве единения с целостностью, что вверху, то и внизу».</w:t>
      </w:r>
      <w:r w:rsidR="00A60EE7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Цигун, где путь энергии направлен по кругу, а не только вверх, имеют цель использоватьэту силу для оздоровления жизни. Духовное пробуждение приходит позже. Говорят ежедневная практика может исцелить любую болезнь и доставит энергию ко всем органам. Ци - связывают с Концептуальным и Управляющим Сосудами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(Идой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Пингалой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). а не только с Сушумной. как это происходит в Индии. Циркулярные дуги приводят к заземленному окончанию каждого из сеансов, а не направляет мощный поток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Ки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к высшим чакрам. Это предотвращает «перегрев мозга», эмоциональные проблемы и галлюцинаторные эффекты и обеспечивает практикующего тем «предохранительным клапаном», которого нет у Сушумны.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Линия Хара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Крестец</w:t>
      </w:r>
    </w:p>
    <w:p w:rsidR="00271B8A" w:rsidRPr="001A3026" w:rsidRDefault="00A15BBC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pict>
          <v:shape id="_x0000_i1027" type="#_x0000_t75" style="width:80.25pt;height:234.8pt">
            <v:imagedata r:id="rId8" o:title=""/>
          </v:shape>
        </w:pic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Вселенская сила. трансперсональная точка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Корона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Пупок(хара) 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Промежность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(энергетически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соединенная с пупком</w:t>
      </w:r>
      <w:r w:rsidR="00A60EE7" w:rsidRPr="001A3026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C865B9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(точка Хуэй Инь)</w:t>
      </w:r>
      <w:r w:rsidR="00C865B9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Корневая Чакра 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Земная сила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Земная чакра.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b/>
          <w:color w:val="000000"/>
          <w:sz w:val="22"/>
          <w:szCs w:val="22"/>
          <w:lang w:val="ru-RU"/>
        </w:rPr>
        <w:t>Циркуляция Ки в теле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Микрокосмическая Орбита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br/>
        <w:t>Малый Небесный Круг</w:t>
      </w:r>
    </w:p>
    <w:p w:rsidR="00A15BBC" w:rsidRPr="001A3026" w:rsidRDefault="00C865B9" w:rsidP="00A15BBC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pict>
          <v:shape id="_x0000_i1028" type="#_x0000_t75" style="width:158.7pt;height:205pt">
            <v:imagedata r:id="rId9" o:title=""/>
          </v:shape>
        </w:pict>
      </w:r>
      <w:r w:rsidR="00A15BBC">
        <w:rPr>
          <w:rFonts w:ascii="Arial" w:hAnsi="Arial" w:cs="Arial"/>
          <w:color w:val="000000"/>
          <w:sz w:val="22"/>
          <w:szCs w:val="22"/>
          <w:lang w:val="ru-RU"/>
        </w:rPr>
        <w:t xml:space="preserve">     </w:t>
      </w:r>
      <w:r w:rsidR="00A15BBC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Малый небесный круг, вид сбоку</w:t>
      </w:r>
    </w:p>
    <w:p w:rsidR="00A60EE7" w:rsidRPr="001A3026" w:rsidRDefault="00A60EE7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При продвижении энергии в противоположных направлениях по двум каналам можно обезопасить себя и освободиться от всякого энергетического избытка. [8] 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Что это значит с позиций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Рейки? Рейки,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также предназначена для того, чтобы проводить сквозь тело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Ки/Ци/Прану.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Энергия продвигается: по основным каналам - по Линии Хара, Концептуальному и Управляющему Сосудам, а затем по ответвляющимся каналам к рукам.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Настройка 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очищает три основных канала, а также три чакры, направляя и усиливая поток. Благодаря этому очищаются и открываются энергии как на уровне эфирного двойника (Сушумны), так и на уровне Хара.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Каждая последующая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настройка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после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 увеличивает способность каналов удерживать и проводить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Благодаря манипулированию в Концептуальном и Управляющем Сосудах тело Мастера получает достаточное количество биоэлектрической энергии, чтобы передавать на расстояние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настройку Рейки. Рейки -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дисциплина Кундалини.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В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 целитель начинает манипулировать этой энергией, увеличив способность своего тела удерживать и направлять ее. В Индии, и Тибете и Японии эта дисциплина являлась лишь частью многолетнего обучения тантрическим практикам. К тому времени, когда целитель Рейки II приобретал опыт работы на энергетическом уровне Второй ступени, он достигал места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благодаря способности справляться с этими энергиями. Сознает он это или нет, но при исцелении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его эргетические каналы раскрываются и сквозь его тело проходит большое количество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Когда же он достигает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III, целитель должен научиться передавать энергию по собственной воле и сознавать процесс. Это и есть цель Упражнений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приведенных ниже, -увеличить спобность тела удерживать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 сделать процесс сознательным. Позже в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III присоединяется акт Разума 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намерения.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Во-первых, должно быть осознание рисунка энергетического потока который в Цигун называется «Микрокосмической Орбитой». В Цигун это основа для любой работы с энергией, и я изложу ее вкратце. Я предпочла воспользоваться основой Цигун, а не Кундалини Йоги, так в первой мы имеем дело с замкнутой электрической цепью, которая охранена от перегрузки и не является столь опасной для человека, практикующего самостоятельно. Благодаря этой системе можно генерировать большую энергию в короткий срок, не подвергаясь никакому риску.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Техники Тантрической Кундалини можно рассматривать как дубликат упражнений, поданных здесь. Для серьезной работы с Микрокосмнческой Орбитой я рекомендую книги, принадлежащие перу Мантэка Чиа «София», Киев, 1997 г.: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«Пробуждение целительной энергии Дао»</w:t>
      </w:r>
      <w:r w:rsidR="009007C8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и -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пробуждение света» 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Моя информация о Цигун почерпнута в основном из этих источников. Микрокосмическая Орбита соединяет Концептуальный и Управляющий сосуды.Чтобы создать завершенный энергетический круг в теле. Это осуществляется благодаря двум движениям, играющим существенную роль в Рейки III. При первом осуществляется соединение каналов внизу (в Корневой Чакре) посредством позиции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Хуэй Инь -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закрытия промежности. Второе движение соединяет каналы в верхней точке тела и это осущесвляется прижиманием языка к нёбу позади зубов. Об этом мы поговорим более подробно в конце этой главы.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Основой и началом упражнений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является продвижение энергии по Микрокосмической Орбите. Это происходит во время медитаци подобно тому, как осуществляется исцеление на расстоянии,но энергия при этом направляется вовнутрь.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Поток энергии через </w:t>
      </w:r>
      <w:r w:rsidRPr="001A3026">
        <w:rPr>
          <w:rFonts w:ascii="Arial" w:hAnsi="Arial" w:cs="Arial"/>
          <w:b/>
          <w:i/>
          <w:color w:val="000000"/>
          <w:sz w:val="22"/>
          <w:szCs w:val="22"/>
          <w:lang w:val="ru-RU"/>
        </w:rPr>
        <w:t>Линию Хара</w:t>
      </w:r>
    </w:p>
    <w:p w:rsidR="00271B8A" w:rsidRPr="001A3026" w:rsidRDefault="00A60EE7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pict>
          <v:shape id="_x0000_i1029" type="#_x0000_t75" style="width:96.75pt;height:245.8pt">
            <v:imagedata r:id="rId10" o:title=""/>
          </v:shape>
        </w:pict>
      </w:r>
    </w:p>
    <w:p w:rsidR="00A60EE7" w:rsidRPr="001A3026" w:rsidRDefault="00A60EE7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A60EE7" w:rsidRPr="00356CE3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Начните с того, что сфокусируйте свое внимание на пупке, или Хара . Когда тепло (Ки) начнет накапливаться в Хара, продвиньте его намерением разума вниз, к промежности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(Хуэй Инъ,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Корневой Чакре) позади гениталий, а затем направьте его вверх, вдоль спинного мозга. Остановитесь на мгновение в Точке Почек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(Мин-Мэнъ),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а затем направьте энергию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вверх по позвоночнику к макушке головы (шишковидному телу, Темени, Короне). Следуйте энергетическому потоку, не применяйте принуждения.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Задержите эту энергию в Темени до десяти минут, а затем направьте ее вниз ко лбу/межбровью (гипофизу, Третьему Глазу). Отправьте энергетический поток по передней части тела вновь к пупку/Хара. Задержите ее в области пупка, пока не накопится тепло, после чего следует начать новую Орбиту, продвинув энергию к Корневой Чакре. Повторите круговращение несколько раз. С практикой вы можете увеличить количество Орбит до тридцати шести за сеанс.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Достигнув определенного мастерства в вышеописанном, включите в упражнение контакт с Землей. От пупка направьте поток к Хуэй.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Инь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(Корневой Чакре), затем, распределив ее между каналами, направьте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по задней поверхности бедер к коленям. От сюда она должна пройти по икрам к стопам и подошвам. Акупунктурная точка К-1 (Юнь-Цюань) расположена на обеих стопах и совпадает с чакрой стоп. Эта точка</w:t>
      </w:r>
      <w:r w:rsidR="00A60EE7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называется «Журчащий источник» и является электрическим контактом тела с земной энергией. Когда тепло накопится в стопах, направьте это к большим пальцам ног, а затем вверх, по передней поверхности ног к коленям, при этом вы впитываете в себя энергию Земли через ступни. Продолжайте направлять энергию вверх но бедрам и обратно</w:t>
      </w:r>
      <w:r w:rsidR="00A60EE7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 Хуэй-Инъ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позади гениталий.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Возвратите поток в позвоночник доведя его до точки, находящейся между лопаток, разделите между двумя каналами рук. Пошлите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вниз по внутренней поверхности рук до середины ладоней, до той точки, откуда и стекает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 процессе целительства. Сосредоточьтесь на ощущении, а затем следуйте за потоком, который проходит по</w:t>
      </w:r>
      <w:r w:rsidR="00A60EE7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среднему пальцу и поднимается к наружной стороне кисти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руки. Когда потоки достигнут плеч, они вновь вливаю гея в основной круг и проходят вдоль позвоночника до Теменной Чакры. Продолжайте проводить кругооборот энергии вдоль центрального канала и возвратитесь в Хара.</w:t>
      </w:r>
    </w:p>
    <w:p w:rsidR="0046512B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Окончив перемещать энергию, завершите медитацию Микрокосмической Орбиты заземлением. Это необычайно важно и должно быть проделано в конце каждого сеанса независимо от того, выполнили ли вы один круговорот энергии или много. Когда энергия сосредоточена в начальной и конечной точке Хара, слегка придавите кулаком область пупка. Начните разминать эту область спиралевидными движениями ширигой в шесть дюймов. Женщины осуществляют тридцать шесть раз </w:t>
      </w:r>
      <w:r w:rsidRPr="00356CE3">
        <w:rPr>
          <w:rFonts w:ascii="Arial" w:hAnsi="Arial" w:cs="Arial"/>
          <w:b/>
          <w:i/>
          <w:color w:val="000000"/>
          <w:sz w:val="22"/>
          <w:szCs w:val="22"/>
          <w:lang w:val="ru-RU"/>
        </w:rPr>
        <w:t>против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часовой стрелки, а затем двадцать четыре раз в часовом направлении. Мужчины делают все наоборот 36 раз </w:t>
      </w:r>
      <w:r w:rsidRPr="00356CE3">
        <w:rPr>
          <w:rFonts w:ascii="Arial" w:hAnsi="Arial" w:cs="Arial"/>
          <w:b/>
          <w:i/>
          <w:color w:val="000000"/>
          <w:sz w:val="22"/>
          <w:szCs w:val="22"/>
          <w:lang w:val="ru-RU"/>
        </w:rPr>
        <w:t>по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часовой стрелке и двадцать четыре раза против часовой стрелки. Это помогает заземлить и сохранить энергию, защищаяя вас от энергетич</w:t>
      </w:r>
      <w:r w:rsidR="0046512B">
        <w:rPr>
          <w:rFonts w:ascii="Arial" w:hAnsi="Arial" w:cs="Arial"/>
          <w:color w:val="000000"/>
          <w:sz w:val="22"/>
          <w:szCs w:val="22"/>
          <w:lang w:val="ru-RU"/>
        </w:rPr>
        <w:t>еской перегрузки и дискомфорта.</w:t>
      </w:r>
    </w:p>
    <w:p w:rsidR="00A60EE7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Микосмическая Орбита, описанная выше, является основой следующих двух упражнений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Этим упражнениям как составной части рейки II меня обучили в 1989 году. Я ничего не знала в то время о Микрокосмической Орбите, ни об их происхождении и очень</w:t>
      </w:r>
      <w:r w:rsidR="00A60EE7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обрадовалась, обнаружив их в литературе, когда проводила исследования этой книги. Эти упражнения известны как в Кундалини Йоге, так и в Цигун и считаются крупнейшими практиками в обеих дисциплинах. Очевидно, они попали в Китай и Азию из Индии или Тибета.</w:t>
      </w:r>
    </w:p>
    <w:p w:rsidR="00A60EE7" w:rsidRPr="0046512B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</w:rPr>
      </w:pP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Э</w:t>
      </w:r>
      <w:r w:rsidR="00A60EE7"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ти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упражнения необходимы для того, чтобы повысить способность тела воспринимать и удерживать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К'и. Для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осуществления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настроек 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требуется большое количество накопленной энергии, и эти упражнения являются подготовкой для этого. Если вы не собираетесь проходить курс обучения по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III, то можете пропустить их, но я</w:t>
      </w:r>
      <w:r w:rsidR="00A60EE7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знаю, что большинство учеников захотят стать мастерами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Репки.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III.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В этих упражнениях содержится способ повышения духовности и здоровья, что придает им особую ценность.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Прежде чем перейти к самим упражнениям, я хочу прибавить еще финальную ноту, и она относится к тому, что тело священно. Тогда многие метафизические дисциплины направлены на то, чтобы преодолеть границы физического мира, следует помнить, что тело является магическим и священным объектом. Буддисты верят, что разрешение кармы может быть осуществлено только при перевоплощениях, а для Рейки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безусловно, необходимо физическое тело. В этот век, когда происходит разлом цивилизации, который открывает путь к исцелению планеты, на Земле существует слишком много вещей, загрязняющих и вредящих телу, разуму и духу. Многие из них являются неизбежными- у нас нет выбора и нам приходится есть зараженную пищу, грязненную воду и дышать отравленным воздухом.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Однако мы можем контролировать некоторые иные вещи. Многие целители верят, в том числе и я, что курящие люди и те, кто балуются наркотиками, никогда не смогут полностью очистить каналы для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Рейки, не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могут этого сделать и пьяницы. Никогда не пытайтесь никого исцелять или производить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настройку, если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находитесь под влиянием</w:t>
      </w:r>
      <w:r w:rsidR="006B7726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алкоголя или наркотиков. Эти состояния каждый раз привлекают к себе отрицательные сущности или контакты, неприемлемые в целительстве.</w:t>
      </w:r>
    </w:p>
    <w:p w:rsidR="006B7726" w:rsidRPr="001A3026" w:rsidRDefault="006B7726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6B7726" w:rsidRPr="001A3026" w:rsidRDefault="006B7726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***************************</w:t>
      </w:r>
      <w:r w:rsidR="0021749B" w:rsidRPr="001A3026">
        <w:rPr>
          <w:rFonts w:ascii="Arial" w:hAnsi="Arial" w:cs="Arial"/>
          <w:color w:val="000000"/>
          <w:sz w:val="22"/>
          <w:szCs w:val="22"/>
          <w:lang w:val="bg-BG"/>
        </w:rPr>
        <w:t>Недостает что-то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***********************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движений от двух до четырех раз, направляя потоки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к Сердцу после</w:t>
      </w:r>
      <w:r w:rsidR="006B7726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каждого цикла.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Затем произведите ротации в противоположном направлении -</w:t>
      </w:r>
      <w:r w:rsidR="006B7726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вниз и вовнутрь. Соберите энергию в</w:t>
      </w:r>
      <w:r w:rsidR="006B7726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сосках и продвиньте ее к позво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ночнику из глубоких частей груди. Затем направьте ее к Точке Почек.Сделайте два или четыре повтора восемнадцати круговых движений.</w:t>
      </w:r>
      <w:r w:rsidR="006B7726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Вращение вовнутрь называется «инверсией».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Передвиньте руки от грудей до Точки Почек, на спину под реберн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ую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дугу. Начните массировать и слегка встряхивать эту область (девять или восемнадцать раз), затем остановитесь. Повторите этот набор движений два или четыре раза. Отдыхайте после каждого повтора. Пока не ощутите жар в области почек.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Снова переместите свои руки, на этот раз массируйте нижнюю часть живота от паховой области до области яичников. Помассируйте очень и желчный пузырь под правым подреберьем и селезенку под левым подреберьем. Осуществляйте движения как во внутреннем, так и в наружном направлениях по тридцать шесть раз для каждой по-ши. Начните массировать область влагалища, для того чтобы собрать там энергию. Остановитесь и ощутите распространение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Поместите правую руку на влагалище, а левую руку на центр Сердца и вберите ощущение всеобщей любви в свое сердце. Вберите в себя сексуальную энергию и совершите Микрокосмическую Орбиту, завершив</w:t>
      </w:r>
      <w:r w:rsidR="006B7726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накоплением энергии в Хара.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На этом завершается первое упражнение для женщин. Польза, полученная от этого упражнения, не исчерпывается расширением каналов Кундалини. Большинство духовных дисциплин работают на то, чтобы направить сексуальную энергию вверх, к Теменной</w:t>
      </w:r>
      <w:r w:rsidR="006B7726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е. Сексуальная энергия является Изначальной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 ее потери приводят к снижению жизненной силы, уменьшению продолжительности жизни и вредят здоровью. Потеря энергии происходит при менструациях, овуляциях и половых актах. Описанное выше упражнение образует эту энергию и повышает Изначальную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что приносит пользу телу, разуму и духу. Комбинация сексуальной энергии и сердца развивает сострадание и приносит чувство довольства, и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благополучия.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Тщательный массаж грудей также помогает балансировке гормонального процесса женского организма и дает порой поразительные результаты.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. Дисперсия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иногда приводит к тому, что исчезают симптомы менопаузы. Это объясняется тем, что «кровь поворачивает назад». Женщины страдающие кистозным перерождением молочных желез, часто замечают, что ротации-дисперсии привели к тому, что в грудях расосались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уплотнения. Дисперсии могут способствовать уменьшению груди. Если вы хотите, чтобы ваш бюст стал более пышным, проводите инверсию, но избегайте ее при болезненной менструации.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Упражнение </w:t>
      </w:r>
      <w:r w:rsidRPr="001A3026">
        <w:rPr>
          <w:rFonts w:ascii="Arial" w:hAnsi="Arial" w:cs="Arial"/>
          <w:b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для женщин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Упражнение первое</w:t>
      </w:r>
    </w:p>
    <w:p w:rsidR="00271B8A" w:rsidRPr="001A3026" w:rsidRDefault="0021749B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pict>
          <v:shape id="_x0000_i1030" type="#_x0000_t75" style="width:116.05pt;height:212.8pt">
            <v:imagedata r:id="rId11" o:title=""/>
          </v:shape>
        </w:pic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           </w:t>
      </w:r>
      <w:r w:rsidR="0046512B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71B8A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pict>
          <v:shape id="_x0000_i1031" type="#_x0000_t75" style="width:162.35pt;height:212.35pt">
            <v:imagedata r:id="rId12" o:title=""/>
          </v:shape>
        </w:pic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Массаж грудей в направлении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6512B" w:rsidRPr="001A3026">
        <w:rPr>
          <w:rFonts w:ascii="Arial" w:hAnsi="Arial" w:cs="Arial"/>
          <w:color w:val="000000"/>
          <w:sz w:val="22"/>
          <w:szCs w:val="22"/>
          <w:lang w:val="ru-RU"/>
        </w:rPr>
        <w:t>наружу.</w:t>
      </w:r>
      <w:r w:rsidR="004651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Коснитесь сосков и внесите энергию в сердце.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Упражнение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для женщин</w:t>
      </w:r>
      <w:r w:rsidR="0046512B">
        <w:rPr>
          <w:rFonts w:ascii="Arial" w:hAnsi="Arial" w:cs="Arial"/>
          <w:color w:val="000000"/>
          <w:sz w:val="22"/>
          <w:szCs w:val="22"/>
        </w:rPr>
        <w:t>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Упражнение первое (продолжение)</w:t>
      </w:r>
    </w:p>
    <w:p w:rsidR="00271B8A" w:rsidRPr="001A3026" w:rsidRDefault="0046512B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pict>
          <v:shape id="_x0000_i1032" type="#_x0000_t75" style="width:181.6pt;height:141.25pt">
            <v:imagedata r:id="rId13" o:title=""/>
          </v:shape>
        </w:pic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Массаж паховой области и талии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Вторые врата - сжатие отверстия шейки матки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Первые врата - сжатие входа во влагалище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pict>
          <v:shape id="_x0000_i1033" type="#_x0000_t75" style="width:195.35pt;height:171.05pt">
            <v:imagedata r:id="rId14" o:title=""/>
          </v:shape>
        </w:pic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Поза Хуэй Инь - Врата Жизни и Смерти (для женщин) или при кистах, уплотнениях в молочных железах. Для большинства женщин двусторонние ротации (в обе стороны одинаковое количество раз) способствуют гормональному балансу без изменения размера желез.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Еще один возможный результат ежедневных упражнений - это «поворот крови назад». У некоторых женщин уровень эстрогена может снизиться настолько, что менструальный цикл прекратится. В эзотерической философии такой исход считается положительным, так как при этом сексуальная энергия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К'и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преобразуется н направляется в Темя.</w:t>
      </w:r>
      <w:r w:rsidR="00A0007F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Очевидно, это является достаточно надежным способом контроля рождаемости для большинства женщин. Если менструации прекращаются, а вы хотите забеременеть, прекратите делать упражнения или придите к меньшему числу ротаций (не больше сотни в день).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Не существует известных вредных эффектов, вызванных этими упражнениям'!!..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Они останавливают биологические часы и усиливают ментальное осознание, а также увеличивают творческий потенциал.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Это упражнение можно проделывать два раза в сутки - утром и вечером. Не делайте за сеанс меньше тридцати шести ротаций и больше трехсот шестидесяти. Начинайте с небольшого числа и увеличивайте повторы постепенно.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b/>
          <w:color w:val="000000"/>
          <w:sz w:val="22"/>
          <w:szCs w:val="22"/>
          <w:lang w:val="ru-RU"/>
        </w:rPr>
        <w:t>Для мужчин:</w:t>
      </w:r>
    </w:p>
    <w:p w:rsidR="00271B8A" w:rsidRPr="0046512B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Это упражнение также лучше проводить без одежды в медитативном состоянии, начав с Микрокосмической Орбиты. При выполнении упражнения не следует визуализировать символы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или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Раку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(огненную энергию). В противном случае можно добиться эффекта чрезмерной стимуляции и испытать дискомфорт. Если это все же произойдет, возвратите избыток энергии Земле и используйте завершающие спирали Микрокосмической Орбиты для того, чтобы собрать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 в точке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Хара. Позицию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Хуэй Инъ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и способ соединения Концептуального и Управляющего Сосудов мы обсудим в этой главе несколько позже.Также ознакомьтесь с первым упражнением для женщин, прежде чем начать делать это упражнение. Начните с того, что поднимите энергию к своим рукам: потрите их одну о другую или направьте поток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Когда ваши руки станут теплыми, начните массировать и слегка встряхивать область почек от девяти до восемнадцати раз. Остановитесь и отметьте тепло. Используя силу разума, «вдохните» почками затем «выдохните»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 Точку Почек. Сделайте это от двух до четырех раз. Осознайте энергетический контакт между почками и гениталиям</w:t>
      </w:r>
      <w:r w:rsidR="0046512B">
        <w:rPr>
          <w:rFonts w:ascii="Arial" w:hAnsi="Arial" w:cs="Arial"/>
          <w:color w:val="000000"/>
          <w:sz w:val="22"/>
          <w:szCs w:val="22"/>
        </w:rPr>
        <w:t>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1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Мантэк Чиа, Майкл Винн, «Совершенствование мужской сексуальной энергии», Киев, «София», 1997 г. и Мантэк Чиа, «Сексуальные секреты которые должен знать каждый мужчина», «София», Киев, 1990 г.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Перемените руки и повторите все сначала. В первую очередь поднимите энергию к рукам. Но в этот раз следует массировать область Хара в направлении против часовой стрелки от тридцати шести до восьмидесяти одного раза. Правая ладонь поддерживает яички.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Прикройте гениталии обеими ладонями. Ощутите стимуляцию в органах и сократите мускулатуру, чтобы собрать энергию. Остановитесь и ощутите, как распространяется энергия.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Пусть правая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рука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остается на яичках. Положите левую руку на центр Сердца. Вберите всеобщую энергию любви в свое сердце.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Продолжайте совершать Микрокосмическую Орбиту, возвращая энергию в Хара, и заканчивайте завершающими спиралями.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Это упражнение преследует несколько целей. Первой из них является усиление сострадания благодаря соединению энергии Сердца и половых органов. Вторым значительным достижением является то, что при этом преобразуется сексуальная энергия, или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Изначальная 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для продолжения жизни и улучшения здоровья. Сами половые органы также укрепляются. Болезни предстательной железы, преждевременная эякуляция и прочие сексуальные проблемы могут быть успешно преодолены. Циркуляция энергии по Микрокосмической Орбите исцеляет все органы, балансирует энергию и устраняет энергетические блокады во всем теле. Духовное осознание возрастает, а разум, тело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и дух становятся единым целым. Благодаря этому упражнению вы также сможете прийти к ощущению внутреннего покоя, защищенности и благополучия. При этом значительно повышается творческий потенциал, ментальное осознание и происходит быстрый духовный рост.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Упражнение второе - позиция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Хуэй Инь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Позиция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ХуэйИнъ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помогает соединять Концептуальный и Управляющий Сосуды в нижней и верхней части тела. При иной позиции А движется по каналам в обратном направлении, а затем наружу по прямой линии. При сжатии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Хуэй Инь 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проходит полный круг в теле и является направляющей силой для движения энергии по Микрокосмической Орбите. Без этой позы Орбита не может быть полной, и активной. Это также является средством направления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 теле Мастера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при передаче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во время инициации. Этот способ я использую в своей практике и обучаю ему. Упражнения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не применяются при процессе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 Традиционном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При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настройке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позиция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Хуэй Инь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является основным различием между нетрадиционным и Традиционным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При Традиционныхинициациях четыре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должны быть переданы каждому ученику Первой и Второй Ступеней. При концентрации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Хуэй Инъ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 нетрадиционном методе, когда достигается активизация Линии Хара, одна комбинированная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настройка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необходима для каждой ступени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III входит единичная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настройка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при обоих методах.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Промежность (Хуэй Инь) Врата Жизни и Смерти (у женщин)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Но хотя оба способа инициации вполне состоятельны, я уверена, что активация Линии Хара дает более мощный эффект. Многие ученики, получившие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обоими способами, говорили мне об этом, да я это почувствовала. К тому же необходимость проходить четыре наст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ройки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приводит к резкому уменьшению учеников в каждом из</w:t>
      </w:r>
      <w:r w:rsidR="006C522D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групах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и растягивает процесс обучения. Я не знаю, кто </w:t>
      </w:r>
      <w:r w:rsidR="006C522D" w:rsidRPr="001A3026">
        <w:rPr>
          <w:rFonts w:ascii="Arial" w:hAnsi="Arial" w:cs="Arial"/>
          <w:color w:val="000000"/>
          <w:sz w:val="22"/>
          <w:szCs w:val="22"/>
          <w:lang w:val="ru-RU"/>
        </w:rPr>
        <w:t>усовершенствовал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метод передачи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настроек,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которым я пользуюсь, не знаю также, кто усовершенствовал упражнения Цигун.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До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сегодняшего дня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было устной традицией.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Позиция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Хуэй Инь - еще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один пример превращения сексуальной энергии в духовную при активизации и восполнении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Изначальной Ки что является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основной чертой Кундалини Йоги, Пранаяма Йоги, Танры и Цигун, и я встречала подобные обсуждения в ряде книг по этому предмету. При сокращении мышц промежности Конептуалный и Управляющий Сосуды соединяются в основании туловища что приводит к временному закрытию Корневой Чакры,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или эквиваленту Корневой Чакры на Линии Хара. При этом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не покидает тело через ступни, а направляется вверх, и сексуальная энергия попадает в Теменную Чакру.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В Кундалини Йоге эта позиция известна как «Корневой Замок» или «Мулбонд». Благодаря надавливанию на влагалище, описанному в первом упражнении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создается поза, известная как «Сиддхасана» - поза завершения. Она считается оптимальной позой для медитации, необходимой для духовного роста. Давление создается благодаря тому, что женщина помещает пятку или подушечку на влагалище, или анальное</w:t>
      </w:r>
      <w:r w:rsidR="006C522D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отверстие, или на промежность между влагалищем и анальным отверстием. Закрытие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Хуэй Инъ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(точки промежности) приводит к тому, что Земная Ки направляется вверх к Хара, и в то же время Небесная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Ки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направляется вниз, также к Хара. Когда обе энергии встречаются, они образуют жар, который направляется к копчику (Корневой Чакре) и</w:t>
      </w:r>
      <w:r w:rsidR="00A0007F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освобождает энергию Кундалини 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Во втором упражнении ученик узнает, как вступить в контакт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с Хуэй Инъ,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не оказывая внешнего давления на область промежности, а закрывать ее при помощи сокращения мышц. Этому необходимо научиться для того, чтобы проводить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настройку,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когда Учитель/Мастер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стоит или ходит рядом. Эта позиция совершенно необходима для проведения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 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тем нетрадиционным методом, которому я учу. Вначале определите физические мышцы, которые должны бы</w:t>
      </w:r>
      <w:r w:rsidR="006C522D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ть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задействованы. Как у мужчин, так и у женщин они находятся между анальным отверстием и гениталиями и являются точкой акупунктуры известной как С</w:t>
      </w:r>
      <w:r w:rsidRPr="001A3026">
        <w:rPr>
          <w:rFonts w:ascii="Arial" w:hAnsi="Arial" w:cs="Arial"/>
          <w:color w:val="000000"/>
          <w:sz w:val="22"/>
          <w:szCs w:val="22"/>
        </w:rPr>
        <w:t>V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-1. В этом месте производится эпизиотомия (надрез промежности для облегчения родов). В своих аудиокассетах, названных «Пробудите свое Тело Света», Дуан Паркер и Санайя Роман называют эту точку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на Линии Хара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(Ньюа). В Цигун она известна как «Врата Жизни и Смерти».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Второй элемент этой позиции требует того, чтобы вы прижал; язык к нёбу как раз позади зубов. Это соединяет Концептуальный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и Управляющий Сосуды наверху, тогда как сокращение промежности производит то же воздействие в нижней части тела. На нёбе есть три возможных места для выполнения этого упражнения, но проще все поместить язык как можно больше вперед. Это называется «Позиция Ветра». Необходимо только легкое давление - просто касайтесь неба кончиком языка и удерживайте его на одном месте во время всего упражнения. Это также следует делать при проведении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 Рейки.</w:t>
      </w:r>
    </w:p>
    <w:p w:rsidR="006C522D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Заняв сидячую позицию, начните работать с этими энергиями.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Инструкции предназначены как для женщин, так и для мужчин. Не визуализируйте символы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выполняя упражнения в этот раз, подождите, когда вы приступите к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III.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b/>
          <w:color w:val="000000"/>
          <w:sz w:val="22"/>
          <w:szCs w:val="22"/>
          <w:lang w:val="ru-RU"/>
        </w:rPr>
        <w:t>Для женщин:</w:t>
      </w:r>
    </w:p>
    <w:p w:rsidR="00A0007F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Сидя на стуле с прямой спинкой или на полу, сократите мышцы влагалища и анального кольца. Очевидно, вначале вам будет проще сократ</w:t>
      </w:r>
      <w:r w:rsidR="00A0007F" w:rsidRPr="001A3026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ть мышцы анального кольца, а уж затем мышцы влагалища, сожмите свой задний проход так, словно пытаетесь подтянуть кверху прямую кишку. Сожмите мышцы влагалища, словно пытаетесь остановить мочеиспускание. Если вы когда-нибудь делали упражнения Кегеля после родов, пытаясь избавиться от недержания мочи или усилить оргазм, это упражнение должно быть знакомо вам. Сокращение происходит автоматически в лобково-копчиковой мышце. Когда оба отверстия закрываются как следует, создается ощущение, что воздух проходит в туловище сквозь прямую кишку. Оставайтесь в этом положении как можно дольше, пока испытываете комфорт, затем расслабьте мышцы.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Повторите упражнение несколько раз.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Многим женщинам это может показаться сложным в первый раз. С практикой развивается контроль над мышцами, и чем больше вы занимаесь, тем крепче становятся ваши мышцы. С каждым разом вы сможете удерживать мышцы в сокращенном состоянии все дольше и дольше. Наконец, вы научитесь удерживать мышечное сокращение в течение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всего дня и, занимаясь другими делами, просто забывать что мышцы промежности напряжены. Однако помните, что вы таким образом закрываете свою Корневую Чакру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 Линии Хара.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Раскрывайте ее время от времени.</w:t>
      </w:r>
    </w:p>
    <w:p w:rsidR="006C522D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Для прохождения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 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вы должны также удерживать кончик языка у нёба и задерживать дыхание на две или три минуты.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Цель этого упражнения - развитие необходимого контроля над мышцами. Начните с того, что перед тем, как приступить к упражнению задержите дыхание. Когда влагалище полностью сжато, вы должны ощутить, как сократится шейка матки, закрывая добавочные энергеческие ворота.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тут же начинает продвигаться по телу вверх вдоль</w:t>
      </w:r>
      <w:r w:rsidR="00A0007F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Линни Хара, и энергия уже не может направляться вниз, чтобы покинуть тело через стопы или внутренние органы. Устанавливается контакт с Земной энергией, которая втягивается наверх в Хара.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Затем, удерживая позицию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Хуэй Инь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внизу тела, поместите язык в ямку позади зубов, находящуюся на твердом нёбе. При этом энергетическая цепь замыкается, и Концептуальный и Управляющий Сосуды соединяются в обоих концах. Вы почувствуете, как почти тут же начнется Микрокосмическая Орбита, а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Хуэй Инь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необходима для осуществления Орбиты. Сейчас движение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происходит от Темени вниз и от Земли вверх. Хара активизирована, и энергия циркулирует по телу, выписывая траекторию в форме восьмерки. Эта цифра также является египетским символом бесконечности.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Практикуйте удержание всех трех элементов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Хуэй Инь.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Сократите мышцы влагалища и анального кольца, поместите язык на твердое небо и делайте глубокие вдохи, задерживая воздух. Старайтесь удерживать эту позицию как можно дольше. Со временем вам понадобится научиться делать это в положении стоя. Практикуйте Микрокосмичскую Орбиту без задержки вдоха, соединяя Концептуальный и Управляющий Сосуды в единый энергетический цикл. Эта позиция дает возможность осуществить Микрокосмическую Орбиту.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b/>
          <w:color w:val="000000"/>
          <w:sz w:val="22"/>
          <w:szCs w:val="22"/>
          <w:lang w:val="ru-RU"/>
        </w:rPr>
        <w:t>-для мужчин: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упражнение выполняется мужчинами таким же образом, как и у женщин, типами,</w:t>
      </w:r>
      <w:r w:rsidR="00A0007F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за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тем исключением, что у мужчин сокращается только анальное отверстие. Подтяните мышцы вовнутрь и вверх. Мужчины определяют ворота на кончике пениса, где оканчивается мочеиспускательный канал, а также ворота у основания пениса. Это те места, где сексуальная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в противном случае покидает тело.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И прочтите информацию, данную для женщин, и проделайте упражнение таким же образом. Мужчины и женщины должны выполнять это упражнение два раза в день. Первый раз - рано утром, как только поднялись с постели, и еще раз вечером, перед самым сном. Чем больше вы при этом практикуете Мнкрокосмнческую Орбиту, тем лучше. Практикуя их продолжителыюе время, вы чувствуете, как благополучие становится неотъемлемой частью вашего существования, а многие проблемы, связанные со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здоровьем, и эмоциональные трудности разрешаются сами. 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При систематических занятиях высвобождаются эндорфины в мозгу и создают прекрасное настроение. Второе упражнение</w:t>
      </w:r>
      <w:r w:rsidR="009007C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для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настройки Рейки,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но первое устраняет энергетические блокады, увеличивает духовное осознание и укрепляет единство духовного начала. Это особенно верно по отношению к мужчинам. Первое упражнение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может помочь исцелить бесплодие и установить гормональный баланс - как у мужчин, так и у женщин.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>Я отношусь с особым уважением к тем мужчинам, которые стремятся возвыситься духовно в этот период перемен, которые сейчас переживает Земля. Существа, способные к самоисцелению, способны сделать нашу Землю лучшим местом для всех тех, кто населяет ее.</w:t>
      </w:r>
    </w:p>
    <w:p w:rsidR="00271B8A" w:rsidRPr="001A3026" w:rsidRDefault="00271B8A" w:rsidP="001A3026">
      <w:pPr>
        <w:ind w:firstLine="397"/>
        <w:rPr>
          <w:rFonts w:ascii="Arial" w:hAnsi="Arial" w:cs="Arial"/>
          <w:color w:val="000000"/>
          <w:sz w:val="22"/>
          <w:szCs w:val="22"/>
          <w:lang w:val="ru-RU"/>
        </w:rPr>
      </w:pP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На этом завершается информация для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 и остается только та, которая касается Ступени Мастера/Учителя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III. Упражнения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Ки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являются мостом, соединяющим Вторую и Третью Ступени. Прежде чем приступить к работе с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III, ученик должен внимательно изучить символы и уметь безошибочно изобразить их. Целитель должен в совершенстве владеть способностью исцелять на расстоянии и уметь</w:t>
      </w:r>
      <w:r w:rsidR="00A0007F"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использовать символы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 как для прямых сеансов, так и для решения задач, не связанных с целительством. При достаточной практике Микрокосмической Орбиты и двух упражнений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ученик готов приступить к </w:t>
      </w:r>
      <w:r w:rsidRPr="001A3026">
        <w:rPr>
          <w:rFonts w:ascii="Arial" w:hAnsi="Arial" w:cs="Arial"/>
          <w:i/>
          <w:color w:val="000000"/>
          <w:sz w:val="22"/>
          <w:szCs w:val="22"/>
          <w:lang w:val="ru-RU"/>
        </w:rPr>
        <w:t>Рейки</w:t>
      </w:r>
      <w:r w:rsidRPr="001A3026">
        <w:rPr>
          <w:rFonts w:ascii="Arial" w:hAnsi="Arial" w:cs="Arial"/>
          <w:color w:val="000000"/>
          <w:sz w:val="22"/>
          <w:szCs w:val="22"/>
          <w:lang w:val="ru-RU"/>
        </w:rPr>
        <w:t xml:space="preserve"> III.</w:t>
      </w:r>
    </w:p>
    <w:sectPr w:rsidR="00271B8A" w:rsidRPr="001A3026" w:rsidSect="00BB5E92">
      <w:footerReference w:type="even" r:id="rId15"/>
      <w:footerReference w:type="default" r:id="rId16"/>
      <w:footnotePr>
        <w:pos w:val="sectEnd"/>
      </w:footnotePr>
      <w:endnotePr>
        <w:numFmt w:val="decimal"/>
        <w:numStart w:val="0"/>
      </w:endnotePr>
      <w:type w:val="continuous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D2" w:rsidRDefault="00B906D2">
      <w:r>
        <w:separator/>
      </w:r>
    </w:p>
  </w:endnote>
  <w:endnote w:type="continuationSeparator" w:id="1">
    <w:p w:rsidR="00B906D2" w:rsidRDefault="00B9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2B" w:rsidRDefault="0046512B" w:rsidP="004566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512B" w:rsidRDefault="0046512B" w:rsidP="00BB5E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2B" w:rsidRDefault="0046512B" w:rsidP="004566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06D2">
      <w:rPr>
        <w:rStyle w:val="a4"/>
        <w:noProof/>
      </w:rPr>
      <w:t>1</w:t>
    </w:r>
    <w:r>
      <w:rPr>
        <w:rStyle w:val="a4"/>
      </w:rPr>
      <w:fldChar w:fldCharType="end"/>
    </w:r>
  </w:p>
  <w:p w:rsidR="0046512B" w:rsidRDefault="0046512B" w:rsidP="00BB5E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D2" w:rsidRDefault="00B906D2">
      <w:r>
        <w:separator/>
      </w:r>
    </w:p>
  </w:footnote>
  <w:footnote w:type="continuationSeparator" w:id="1">
    <w:p w:rsidR="00B906D2" w:rsidRDefault="00B90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D5E"/>
    <w:rsid w:val="00023D97"/>
    <w:rsid w:val="0010366E"/>
    <w:rsid w:val="0011367E"/>
    <w:rsid w:val="0018366E"/>
    <w:rsid w:val="001A3026"/>
    <w:rsid w:val="0021749B"/>
    <w:rsid w:val="00271B8A"/>
    <w:rsid w:val="002835A9"/>
    <w:rsid w:val="00356CE3"/>
    <w:rsid w:val="003B3D5E"/>
    <w:rsid w:val="004566C2"/>
    <w:rsid w:val="0046512B"/>
    <w:rsid w:val="004D4350"/>
    <w:rsid w:val="00572E3E"/>
    <w:rsid w:val="006322D6"/>
    <w:rsid w:val="006A78BB"/>
    <w:rsid w:val="006B7726"/>
    <w:rsid w:val="006C522D"/>
    <w:rsid w:val="00771607"/>
    <w:rsid w:val="008807FE"/>
    <w:rsid w:val="009007C8"/>
    <w:rsid w:val="0091540F"/>
    <w:rsid w:val="00A0007F"/>
    <w:rsid w:val="00A15BBC"/>
    <w:rsid w:val="00A60EE7"/>
    <w:rsid w:val="00AA0F73"/>
    <w:rsid w:val="00AD4E40"/>
    <w:rsid w:val="00B906D2"/>
    <w:rsid w:val="00BB5E92"/>
    <w:rsid w:val="00C1696E"/>
    <w:rsid w:val="00C865B9"/>
    <w:rsid w:val="00D97401"/>
    <w:rsid w:val="00ED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B5E9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B5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2012-07-01T09:16:00Z</dcterms:created>
  <dcterms:modified xsi:type="dcterms:W3CDTF">2012-07-01T09:16:00Z</dcterms:modified>
</cp:coreProperties>
</file>